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69279D" w:rsidRDefault="0069279D">
      <w:pPr>
        <w:pStyle w:val="BodyText"/>
        <w:rPr>
          <w:rFonts w:ascii="Times New Roman"/>
          <w:sz w:val="16"/>
          <w:szCs w:val="16"/>
        </w:rPr>
      </w:pPr>
    </w:p>
    <w:p w:rsidR="0069279D" w:rsidRPr="0035179B" w:rsidRDefault="0069279D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367847" w:rsidRPr="0035179B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367847" w:rsidRPr="0035179B" w:rsidRDefault="0036784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367847" w:rsidRPr="0035179B" w:rsidRDefault="00367847">
            <w:pPr>
              <w:pStyle w:val="TableParagraph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367847" w:rsidRDefault="00367847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367847" w:rsidRDefault="00367847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367847" w:rsidRPr="0035179B" w:rsidRDefault="0036784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367847" w:rsidRPr="0035179B" w:rsidRDefault="00367847">
            <w:pPr>
              <w:pStyle w:val="TableParagraph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367847" w:rsidRPr="0035179B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367847" w:rsidRPr="0035179B" w:rsidRDefault="0036784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67847" w:rsidRDefault="00367847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67847" w:rsidRPr="0035179B" w:rsidRDefault="00367847" w:rsidP="0035179B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</w:rPr>
              <w:t>KT-05</w:t>
            </w:r>
          </w:p>
        </w:tc>
      </w:tr>
      <w:tr w:rsidR="00537480" w:rsidRPr="0035179B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35179B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35179B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  <w:u w:val="single"/>
              </w:rPr>
              <w:t>Approved By</w:t>
            </w:r>
            <w:r w:rsidRPr="0035179B">
              <w:rPr>
                <w:sz w:val="16"/>
                <w:szCs w:val="16"/>
              </w:rPr>
              <w:t>:</w:t>
            </w:r>
          </w:p>
        </w:tc>
      </w:tr>
      <w:tr w:rsidR="00537480" w:rsidRPr="0035179B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35179B" w:rsidRDefault="00537480" w:rsidP="0035179B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35179B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35179B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35179B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35179B">
              <w:rPr>
                <w:sz w:val="16"/>
                <w:szCs w:val="16"/>
                <w:u w:val="single"/>
              </w:rPr>
              <w:t>New Revision Due</w:t>
            </w:r>
            <w:r w:rsidRPr="0035179B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35179B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35179B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35179B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35179B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35179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C525B20" wp14:editId="4E7E9F8F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69279D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69279D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  <w:bookmarkStart w:id="1" w:name="_GoBack"/>
                      <w:bookmarkEnd w:id="1"/>
                    </w:p>
                  </w:txbxContent>
                </v:textbox>
                <w10:wrap anchorx="page"/>
              </v:shape>
            </w:pict>
          </mc:Fallback>
        </mc:AlternateContent>
      </w:r>
      <w:r w:rsidRPr="0035179B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6ABC0EFB" wp14:editId="4B97B1D0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7900ED">
                              <w:rPr>
                                <w:rFonts w:eastAsia="Times New Roman" w:cs="Tahoma"/>
                                <w:lang w:eastAsia="zh-CN"/>
                              </w:rPr>
                              <w:t>Stewarding  cleaning procedure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7900ED">
                        <w:rPr>
                          <w:rFonts w:eastAsia="Times New Roman" w:cs="Tahoma"/>
                          <w:lang w:eastAsia="zh-CN"/>
                        </w:rPr>
                        <w:t>Stewarding  cleaning procedure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35179B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35179B" w:rsidRPr="0035179B" w:rsidRDefault="0035179B" w:rsidP="0035179B">
      <w:pPr>
        <w:rPr>
          <w:rFonts w:cs="Tahoma"/>
          <w:b/>
          <w:sz w:val="16"/>
          <w:szCs w:val="16"/>
          <w:lang w:eastAsia="ja-JP"/>
        </w:rPr>
      </w:pPr>
      <w:r w:rsidRPr="0035179B">
        <w:rPr>
          <w:rFonts w:cs="Tahoma"/>
          <w:b/>
          <w:sz w:val="16"/>
          <w:szCs w:val="16"/>
          <w:lang w:eastAsia="ja-JP"/>
        </w:rPr>
        <w:t xml:space="preserve">POLICY: </w:t>
      </w:r>
    </w:p>
    <w:p w:rsidR="0035179B" w:rsidRPr="0035179B" w:rsidRDefault="0035179B" w:rsidP="0035179B">
      <w:pPr>
        <w:rPr>
          <w:rFonts w:cs="Tahoma"/>
          <w:sz w:val="16"/>
          <w:szCs w:val="16"/>
          <w:lang w:eastAsia="ja-JP"/>
        </w:rPr>
      </w:pPr>
    </w:p>
    <w:p w:rsidR="0035179B" w:rsidRPr="0035179B" w:rsidRDefault="0035179B" w:rsidP="0035179B">
      <w:p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  <w:lang w:eastAsia="ja-JP"/>
        </w:rPr>
        <w:t xml:space="preserve"> </w:t>
      </w:r>
      <w:r w:rsidRPr="0035179B">
        <w:rPr>
          <w:rFonts w:cs="Tahoma"/>
          <w:sz w:val="16"/>
          <w:szCs w:val="16"/>
          <w:lang w:val="en-GB"/>
        </w:rPr>
        <w:t xml:space="preserve">It is the policy of Stewarding department that </w:t>
      </w:r>
      <w:r w:rsidRPr="0035179B">
        <w:rPr>
          <w:rFonts w:cs="Tahoma"/>
          <w:sz w:val="16"/>
          <w:szCs w:val="16"/>
        </w:rPr>
        <w:t xml:space="preserve">all staffs are aware of the Cleaning procedure  </w:t>
      </w:r>
    </w:p>
    <w:p w:rsidR="0035179B" w:rsidRPr="0035179B" w:rsidRDefault="0035179B" w:rsidP="0035179B">
      <w:pPr>
        <w:jc w:val="bot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tabs>
          <w:tab w:val="center" w:pos="4320"/>
        </w:tabs>
        <w:jc w:val="both"/>
        <w:rPr>
          <w:rFonts w:cs="Tahoma"/>
          <w:b/>
          <w:sz w:val="16"/>
          <w:szCs w:val="16"/>
        </w:rPr>
      </w:pPr>
      <w:r w:rsidRPr="0035179B">
        <w:rPr>
          <w:rFonts w:cs="Tahoma"/>
          <w:b/>
          <w:sz w:val="16"/>
          <w:szCs w:val="16"/>
        </w:rPr>
        <w:t>PURPOSE</w:t>
      </w:r>
    </w:p>
    <w:p w:rsidR="0035179B" w:rsidRPr="0035179B" w:rsidRDefault="0035179B" w:rsidP="0035179B">
      <w:pPr>
        <w:tabs>
          <w:tab w:val="center" w:pos="4320"/>
        </w:tabs>
        <w:jc w:val="both"/>
        <w:rPr>
          <w:rFonts w:cs="Tahoma"/>
          <w:b/>
          <w:sz w:val="16"/>
          <w:szCs w:val="16"/>
        </w:rPr>
      </w:pPr>
    </w:p>
    <w:p w:rsidR="0035179B" w:rsidRPr="0035179B" w:rsidRDefault="0035179B" w:rsidP="0035179B">
      <w:pPr>
        <w:tabs>
          <w:tab w:val="center" w:pos="4320"/>
        </w:tabs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  <w:lang w:val="en-GB"/>
        </w:rPr>
        <w:t xml:space="preserve">The purpose of this policy is </w:t>
      </w:r>
      <w:r w:rsidRPr="0035179B">
        <w:rPr>
          <w:rFonts w:cs="Tahoma"/>
          <w:sz w:val="16"/>
          <w:szCs w:val="16"/>
        </w:rPr>
        <w:t>to ensure all cleaning tasks are completed correctly in a hygiene and safety standard.</w:t>
      </w:r>
    </w:p>
    <w:p w:rsidR="0035179B" w:rsidRPr="0035179B" w:rsidRDefault="0035179B" w:rsidP="0035179B">
      <w:pPr>
        <w:rPr>
          <w:rFonts w:cs="Tahoma"/>
          <w:sz w:val="16"/>
          <w:szCs w:val="16"/>
        </w:rPr>
      </w:pPr>
    </w:p>
    <w:p w:rsidR="0035179B" w:rsidRPr="0035179B" w:rsidRDefault="0035179B" w:rsidP="0035179B">
      <w:pPr>
        <w:pStyle w:val="BlockText"/>
        <w:ind w:left="0" w:right="-108"/>
        <w:jc w:val="both"/>
        <w:rPr>
          <w:rFonts w:ascii="Candara" w:hAnsi="Candara" w:cs="Tahoma"/>
          <w:sz w:val="16"/>
          <w:szCs w:val="16"/>
          <w:lang w:eastAsia="ja-JP"/>
        </w:rPr>
      </w:pPr>
    </w:p>
    <w:p w:rsidR="0035179B" w:rsidRPr="0035179B" w:rsidRDefault="0035179B" w:rsidP="0035179B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  <w:r w:rsidRPr="0035179B">
        <w:rPr>
          <w:rFonts w:cs="Tahoma"/>
          <w:b/>
          <w:sz w:val="16"/>
          <w:szCs w:val="16"/>
          <w:lang w:eastAsia="ja-JP"/>
        </w:rPr>
        <w:t>PROCEDURES:</w:t>
      </w:r>
    </w:p>
    <w:p w:rsidR="0035179B" w:rsidRPr="0035179B" w:rsidRDefault="0035179B" w:rsidP="0035179B">
      <w:pPr>
        <w:rPr>
          <w:rFonts w:cs="Tahoma"/>
          <w:sz w:val="16"/>
          <w:szCs w:val="16"/>
          <w:lang w:eastAsia="ja-JP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>To establish a cleaning schedule for all F&amp;B area.</w:t>
      </w:r>
    </w:p>
    <w:p w:rsidR="0035179B" w:rsidRPr="0035179B" w:rsidRDefault="0035179B" w:rsidP="0035179B">
      <w:pPr>
        <w:adjustRightInd w:val="0"/>
        <w:ind w:left="720"/>
        <w:jc w:val="bot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 xml:space="preserve">Cleaning schedule must be detailed, visible at the assigned location and must be precisely describe the cleaning methods and chemicals to be used for all equipment and area covered. </w:t>
      </w:r>
    </w:p>
    <w:p w:rsidR="0035179B" w:rsidRPr="0035179B" w:rsidRDefault="0035179B" w:rsidP="0035179B">
      <w:pPr>
        <w:adjustRightInd w:val="0"/>
        <w:jc w:val="bot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>Effective fostering that identify the area, when, who does the job.</w:t>
      </w:r>
    </w:p>
    <w:p w:rsidR="0035179B" w:rsidRPr="0035179B" w:rsidRDefault="0035179B" w:rsidP="0035179B">
      <w:pPr>
        <w:adjustRightInd w:val="0"/>
        <w:ind w:left="720"/>
        <w:jc w:val="bot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>Safety standard to be applied by supervisor before and after cleaning.</w:t>
      </w:r>
    </w:p>
    <w:p w:rsidR="0035179B" w:rsidRPr="0035179B" w:rsidRDefault="0035179B" w:rsidP="0035179B">
      <w:pPr>
        <w:adjustRightInd w:val="0"/>
        <w:jc w:val="bot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>Re-assembly backs all equipment/chemicals to proper store after use.</w:t>
      </w:r>
    </w:p>
    <w:p w:rsidR="0035179B" w:rsidRPr="0035179B" w:rsidRDefault="0035179B" w:rsidP="0035179B">
      <w:pPr>
        <w:pStyle w:val="ListParagraph"/>
        <w:rPr>
          <w:rFonts w:cs="Tahoma"/>
          <w:sz w:val="16"/>
          <w:szCs w:val="16"/>
        </w:rPr>
      </w:pPr>
    </w:p>
    <w:p w:rsidR="0035179B" w:rsidRPr="0035179B" w:rsidRDefault="0035179B" w:rsidP="0035179B">
      <w:pPr>
        <w:widowControl/>
        <w:numPr>
          <w:ilvl w:val="0"/>
          <w:numId w:val="3"/>
        </w:numPr>
        <w:adjustRightInd w:val="0"/>
        <w:jc w:val="both"/>
        <w:rPr>
          <w:rFonts w:cs="Tahoma"/>
          <w:sz w:val="16"/>
          <w:szCs w:val="16"/>
        </w:rPr>
      </w:pPr>
      <w:r w:rsidRPr="0035179B">
        <w:rPr>
          <w:rFonts w:cs="Tahoma"/>
          <w:sz w:val="16"/>
          <w:szCs w:val="16"/>
        </w:rPr>
        <w:t>All chemicals need to be clearly marked accordingly.</w:t>
      </w:r>
    </w:p>
    <w:p w:rsidR="0035179B" w:rsidRPr="0035179B" w:rsidRDefault="0035179B" w:rsidP="0035179B">
      <w:pPr>
        <w:adjustRightInd w:val="0"/>
        <w:rPr>
          <w:rFonts w:cs="Tahoma"/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</w:p>
    <w:p w:rsidR="0035179B" w:rsidRPr="0035179B" w:rsidRDefault="0035179B" w:rsidP="0035179B">
      <w:pPr>
        <w:rPr>
          <w:b/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  <w:r w:rsidRPr="0035179B">
        <w:rPr>
          <w:sz w:val="16"/>
          <w:szCs w:val="16"/>
        </w:rPr>
        <w:t xml:space="preserve">Compiled </w:t>
      </w:r>
      <w:proofErr w:type="gramStart"/>
      <w:r w:rsidRPr="0035179B">
        <w:rPr>
          <w:sz w:val="16"/>
          <w:szCs w:val="16"/>
        </w:rPr>
        <w:t>By :</w:t>
      </w:r>
      <w:proofErr w:type="gramEnd"/>
      <w:r w:rsidRPr="0035179B">
        <w:rPr>
          <w:sz w:val="16"/>
          <w:szCs w:val="16"/>
        </w:rPr>
        <w:t xml:space="preserve">………………………………………..…. </w:t>
      </w:r>
      <w:r w:rsidRPr="0035179B">
        <w:rPr>
          <w:sz w:val="16"/>
          <w:szCs w:val="16"/>
        </w:rPr>
        <w:tab/>
      </w:r>
    </w:p>
    <w:p w:rsidR="0035179B" w:rsidRPr="0035179B" w:rsidRDefault="0035179B" w:rsidP="0035179B">
      <w:pPr>
        <w:rPr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  <w:r w:rsidRPr="0035179B">
        <w:rPr>
          <w:sz w:val="16"/>
          <w:szCs w:val="16"/>
        </w:rPr>
        <w:t>Approved By</w:t>
      </w:r>
      <w:proofErr w:type="gramStart"/>
      <w:r w:rsidRPr="0035179B">
        <w:rPr>
          <w:sz w:val="16"/>
          <w:szCs w:val="16"/>
        </w:rPr>
        <w:t>:…………………………………………….</w:t>
      </w:r>
      <w:proofErr w:type="gramEnd"/>
    </w:p>
    <w:p w:rsidR="0035179B" w:rsidRPr="0035179B" w:rsidRDefault="0035179B" w:rsidP="0035179B">
      <w:pPr>
        <w:jc w:val="center"/>
        <w:rPr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  <w:proofErr w:type="gramStart"/>
      <w:r w:rsidRPr="0035179B">
        <w:rPr>
          <w:sz w:val="16"/>
          <w:szCs w:val="16"/>
        </w:rPr>
        <w:t>Date :</w:t>
      </w:r>
      <w:proofErr w:type="gramEnd"/>
      <w:r w:rsidRPr="0035179B">
        <w:rPr>
          <w:sz w:val="16"/>
          <w:szCs w:val="16"/>
        </w:rPr>
        <w:t>…………………………………………………….</w:t>
      </w:r>
    </w:p>
    <w:p w:rsidR="0035179B" w:rsidRPr="0035179B" w:rsidRDefault="0035179B" w:rsidP="0035179B">
      <w:pPr>
        <w:rPr>
          <w:sz w:val="16"/>
          <w:szCs w:val="16"/>
        </w:rPr>
      </w:pPr>
    </w:p>
    <w:p w:rsidR="0035179B" w:rsidRPr="0035179B" w:rsidRDefault="0035179B" w:rsidP="0035179B">
      <w:pPr>
        <w:rPr>
          <w:sz w:val="16"/>
          <w:szCs w:val="16"/>
        </w:rPr>
      </w:pPr>
      <w:r w:rsidRPr="0035179B">
        <w:rPr>
          <w:sz w:val="16"/>
          <w:szCs w:val="16"/>
        </w:rPr>
        <w:t>GM ……………………………………………………….</w:t>
      </w:r>
    </w:p>
    <w:p w:rsidR="0035179B" w:rsidRPr="0035179B" w:rsidRDefault="0035179B" w:rsidP="0035179B">
      <w:pPr>
        <w:rPr>
          <w:sz w:val="16"/>
          <w:szCs w:val="16"/>
        </w:rPr>
      </w:pPr>
    </w:p>
    <w:p w:rsidR="0035179B" w:rsidRPr="0035179B" w:rsidRDefault="0035179B" w:rsidP="0035179B">
      <w:pPr>
        <w:rPr>
          <w:b/>
          <w:sz w:val="16"/>
          <w:szCs w:val="16"/>
        </w:rPr>
      </w:pPr>
      <w:proofErr w:type="gramStart"/>
      <w:r w:rsidRPr="0035179B">
        <w:rPr>
          <w:sz w:val="16"/>
          <w:szCs w:val="16"/>
        </w:rPr>
        <w:t>Date :</w:t>
      </w:r>
      <w:proofErr w:type="gramEnd"/>
      <w:r w:rsidRPr="0035179B">
        <w:rPr>
          <w:sz w:val="16"/>
          <w:szCs w:val="16"/>
        </w:rPr>
        <w:t>…………………………………………………….</w:t>
      </w:r>
    </w:p>
    <w:p w:rsidR="0035179B" w:rsidRPr="0035179B" w:rsidRDefault="0035179B" w:rsidP="0035179B">
      <w:pPr>
        <w:rPr>
          <w:b/>
          <w:sz w:val="16"/>
          <w:szCs w:val="16"/>
        </w:rPr>
      </w:pPr>
    </w:p>
    <w:sectPr w:rsidR="0035179B" w:rsidRPr="0035179B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01CD" w:rsidRDefault="004101CD">
      <w:r>
        <w:separator/>
      </w:r>
    </w:p>
  </w:endnote>
  <w:endnote w:type="continuationSeparator" w:id="0">
    <w:p w:rsidR="004101CD" w:rsidRDefault="004101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6E5664BD" wp14:editId="0363A24C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69279D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69279D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01CD" w:rsidRDefault="004101CD">
      <w:r>
        <w:separator/>
      </w:r>
    </w:p>
  </w:footnote>
  <w:footnote w:type="continuationSeparator" w:id="0">
    <w:p w:rsidR="004101CD" w:rsidRDefault="004101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279D" w:rsidRDefault="0069279D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6E33EFF" wp14:editId="06F4B739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525BF79" wp14:editId="442F86E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14326AC7"/>
    <w:multiLevelType w:val="hybridMultilevel"/>
    <w:tmpl w:val="5D26F0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9485D"/>
    <w:rsid w:val="002B10E9"/>
    <w:rsid w:val="002B5658"/>
    <w:rsid w:val="002E5316"/>
    <w:rsid w:val="0035179B"/>
    <w:rsid w:val="00367847"/>
    <w:rsid w:val="003C1F27"/>
    <w:rsid w:val="003D345D"/>
    <w:rsid w:val="003E2B25"/>
    <w:rsid w:val="004101CD"/>
    <w:rsid w:val="00537480"/>
    <w:rsid w:val="0069279D"/>
    <w:rsid w:val="007900ED"/>
    <w:rsid w:val="007D32D2"/>
    <w:rsid w:val="00976E4E"/>
    <w:rsid w:val="009E597D"/>
    <w:rsid w:val="009E7154"/>
    <w:rsid w:val="00B67B81"/>
    <w:rsid w:val="00CF7C4A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35179B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35179B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F3FCE3-6843-4D76-98A5-46748E053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155</Words>
  <Characters>885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